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1EC" w:rsidRDefault="00DC21EC" w:rsidP="00DC21E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>(Пр</w:t>
      </w:r>
      <w:bookmarkStart w:id="0" w:name="_GoBack"/>
      <w:r w:rsidRPr="00BA4C44">
        <w:rPr>
          <w:rFonts w:ascii="Arial" w:hAnsi="Arial" w:cs="Arial"/>
          <w:sz w:val="24"/>
        </w:rPr>
        <w:t xml:space="preserve">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1</w:t>
      </w:r>
      <w:r w:rsidRPr="00303F1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</w:t>
        </w:r>
        <w:r>
          <w:rPr>
            <w:rStyle w:val="a3"/>
            <w:rFonts w:ascii="Arial" w:hAnsi="Arial" w:cs="Arial"/>
            <w:sz w:val="24"/>
          </w:rPr>
          <w:t>.</w:t>
        </w:r>
        <w:r w:rsidRPr="007F5786">
          <w:rPr>
            <w:rStyle w:val="a3"/>
            <w:rFonts w:ascii="Arial" w:hAnsi="Arial" w:cs="Arial"/>
            <w:sz w:val="24"/>
          </w:rPr>
          <w:t>2023 № 1001</w:t>
        </w:r>
      </w:hyperlink>
      <w:r w:rsidRPr="00303F17"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1B5D51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tooltip="решение от 24.08.2023 0:00:00 №1045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9076BD"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DC21EC" w:rsidRDefault="00DC21EC" w:rsidP="00DC21EC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r w:rsidRPr="00F20ADD">
        <w:rPr>
          <w:rFonts w:ascii="Arial" w:hAnsi="Arial" w:cs="Arial"/>
          <w:sz w:val="24"/>
        </w:rPr>
        <w:t>(Приложение 11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bookmarkEnd w:id="0"/>
    <w:p w:rsidR="00DC21EC" w:rsidRDefault="00DC21EC" w:rsidP="00DC21EC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DC21EC" w:rsidRPr="00BA4C44" w:rsidRDefault="00DC21EC" w:rsidP="00DC21EC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DC21EC" w:rsidRPr="00C3700D" w:rsidRDefault="00DC21EC" w:rsidP="00DC21EC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DC21EC" w:rsidRPr="00C3700D" w:rsidRDefault="00DC21EC" w:rsidP="00DC21EC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DC21EC" w:rsidRPr="00997D33" w:rsidRDefault="00DC21EC" w:rsidP="00DC21EC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DC21EC" w:rsidRPr="00372B98" w:rsidRDefault="00DC21EC" w:rsidP="00DC21EC">
      <w:pPr>
        <w:rPr>
          <w:rFonts w:cs="Arial"/>
          <w:szCs w:val="28"/>
        </w:rPr>
      </w:pPr>
    </w:p>
    <w:p w:rsidR="00DC21EC" w:rsidRPr="00590879" w:rsidRDefault="00DC21EC" w:rsidP="00DC21EC">
      <w:pPr>
        <w:jc w:val="center"/>
        <w:rPr>
          <w:rFonts w:cs="Arial"/>
          <w:b/>
        </w:rPr>
      </w:pPr>
      <w:r w:rsidRPr="00590879">
        <w:rPr>
          <w:rFonts w:cs="Arial"/>
          <w:b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590879">
        <w:rPr>
          <w:rFonts w:cs="Arial"/>
          <w:b/>
          <w:szCs w:val="20"/>
        </w:rPr>
        <w:t>Кондинского</w:t>
      </w:r>
      <w:proofErr w:type="spellEnd"/>
      <w:r w:rsidRPr="00590879">
        <w:rPr>
          <w:rFonts w:cs="Arial"/>
          <w:b/>
          <w:szCs w:val="20"/>
        </w:rPr>
        <w:t xml:space="preserve"> района на 2023 год</w:t>
      </w:r>
    </w:p>
    <w:p w:rsidR="00DC21EC" w:rsidRDefault="00DC21EC" w:rsidP="00DC21EC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p w:rsidR="00DC21EC" w:rsidRPr="00EE3EBE" w:rsidRDefault="00DC21EC" w:rsidP="00DC21EC">
      <w:pPr>
        <w:pStyle w:val="a4"/>
        <w:tabs>
          <w:tab w:val="center" w:pos="0"/>
          <w:tab w:val="center" w:pos="709"/>
        </w:tabs>
        <w:spacing w:line="0" w:lineRule="atLeast"/>
        <w:ind w:firstLine="0"/>
        <w:jc w:val="right"/>
        <w:rPr>
          <w:rFonts w:ascii="Arial" w:hAnsi="Arial" w:cs="Arial"/>
          <w:sz w:val="16"/>
          <w:szCs w:val="16"/>
        </w:rPr>
      </w:pPr>
      <w:r w:rsidRPr="00EE3EBE">
        <w:rPr>
          <w:rFonts w:ascii="Arial" w:hAnsi="Arial" w:cs="Arial"/>
          <w:sz w:val="16"/>
          <w:szCs w:val="16"/>
        </w:rPr>
        <w:t>(в рублях)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2"/>
        <w:gridCol w:w="775"/>
        <w:gridCol w:w="947"/>
        <w:gridCol w:w="951"/>
        <w:gridCol w:w="933"/>
        <w:gridCol w:w="933"/>
        <w:gridCol w:w="933"/>
        <w:gridCol w:w="990"/>
        <w:gridCol w:w="933"/>
        <w:gridCol w:w="933"/>
        <w:gridCol w:w="933"/>
        <w:gridCol w:w="933"/>
        <w:gridCol w:w="933"/>
        <w:gridCol w:w="933"/>
        <w:gridCol w:w="894"/>
      </w:tblGrid>
      <w:tr w:rsidR="00DC21EC" w:rsidRPr="00EE3EBE" w:rsidTr="00C63548">
        <w:trPr>
          <w:trHeight w:val="270"/>
          <w:jc w:val="center"/>
        </w:trPr>
        <w:tc>
          <w:tcPr>
            <w:tcW w:w="611" w:type="pct"/>
            <w:vMerge w:val="restar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58" w:type="pct"/>
            <w:vMerge w:val="restar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16" w:type="pct"/>
            <w:vMerge w:val="restar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38" w:type="pct"/>
            <w:vMerge w:val="restar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81" w:type="pct"/>
            <w:gridSpan w:val="10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295" w:type="pct"/>
            <w:vMerge w:val="restar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vMerge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8" w:type="pct"/>
            <w:vMerge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vMerge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vMerge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339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295" w:type="pct"/>
            <w:vMerge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C21EC" w:rsidRPr="00EE3EBE" w:rsidTr="00C63548">
        <w:trPr>
          <w:trHeight w:val="45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182 388,71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131 940,78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108 657,11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181 008,10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59 868,83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60 149,46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19 403,05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124 179,55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52 388,25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919 983,84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</w:t>
            </w:r>
            <w:r w:rsidRPr="00EE3EBE">
              <w:rPr>
                <w:rFonts w:cs="Arial"/>
                <w:sz w:val="16"/>
                <w:szCs w:val="16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0100459300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29 946,45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520 181,10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78 130,66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56 520,06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46 545,93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78 968,31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29 922,38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25 766,49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8 311,77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53 195,35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22 441,79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399 802,74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3 667 733,85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515 913,31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467 174,33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228 264,25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584 723,48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285 787,36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249 260,83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118 524,37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259 203,08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259 202,84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2 968 053,85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0300482752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699 680,00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699 680,00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1 965 436,40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2 996 757,39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911 118,10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152 766,27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1 929 791,48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1 688 439,79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1 052 502,26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692 335,32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2 768 988,01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6 101 930,42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20 260 065,44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0510670050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850 118,10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77 766,27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1 833 791,48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1 596 439,79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984 502,26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633 335,32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2 757 988,01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6 081 930,42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19 644 065,44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18 500,00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35 500,00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54 000,00</w:t>
            </w:r>
          </w:p>
        </w:tc>
      </w:tr>
      <w:tr w:rsidR="00DC21EC" w:rsidRPr="00EE3EBE" w:rsidTr="00C63548">
        <w:trPr>
          <w:trHeight w:val="135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DC21EC" w:rsidRPr="00EE3EBE" w:rsidTr="00C63548">
        <w:trPr>
          <w:trHeight w:val="112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61 000,00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75 000,00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92 000,00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68 000,00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59 000,00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20 000,00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616 000,00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61 000,00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75 000,00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616 000,00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2 972 609,15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3 116 274,90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 xml:space="preserve">Расходы 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DC21EC" w:rsidRPr="00EE3EBE" w:rsidTr="00C63548">
        <w:trPr>
          <w:trHeight w:val="112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2 958 554,90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2 958 554,90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39 920 901,06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337 381,72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35 624 871,18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2 317 840,95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7 765 388,26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11 925 057,20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101 061 747,02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2 723 368,06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35 624 871,18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652 072,76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446 938,59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494 120,05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11 925 057,20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92 037 584,48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39 919 869,27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251 287,37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2 723 368,06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15 624 871,18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652 072,76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446 938,59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494 120,05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11 316 357,20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71 428 884,48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1210385150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20 000 000,00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20 000 000,00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EE3EBE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 xml:space="preserve">Подпрограмма "Обеспечение равных прав потребителей на получение </w:t>
            </w:r>
            <w:r w:rsidRPr="00EE3EBE">
              <w:rPr>
                <w:rFonts w:cs="Arial"/>
                <w:iCs/>
                <w:sz w:val="16"/>
                <w:szCs w:val="16"/>
              </w:rPr>
              <w:lastRenderedPageBreak/>
              <w:t>энергетических ресурсов"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lastRenderedPageBreak/>
              <w:t>1220470010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1 031,79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1 665 768,19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7 271 268,21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9 024 162,54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1 031,79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7 271 268,21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7 272 300,00</w:t>
            </w:r>
          </w:p>
        </w:tc>
      </w:tr>
      <w:tr w:rsidR="00DC21EC" w:rsidRPr="00EE3EBE" w:rsidTr="00C63548">
        <w:trPr>
          <w:trHeight w:val="45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86 094,35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1 665 768,19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1 751 862,54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DC21EC" w:rsidRPr="00EE3EBE" w:rsidTr="00C63548">
        <w:trPr>
          <w:trHeight w:val="130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1 196 000,00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853 952,00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393 000,00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2 509 149,06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2 783 932,00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2 911 128,00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1 312 000,00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414 000,00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588 304,00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12 961 465,06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1 196 000,00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853 952,00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393 000,00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2 509 149,06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2 783 932,00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2 911 128,00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1 312 000,00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414 000,00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588 304,00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12 961 465,06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1 196 000,00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853 952,00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393 000,00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2 509 149,06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2 783 932,00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2 911 128,00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1 312 000,00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414 000,00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588 304,00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12 961 465,06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30 691 878,16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11 976 300,00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664 159,23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43 663 087,07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330 749,68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30 691 878,16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11 976 300,00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664 159,23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43 663 087,07</w:t>
            </w:r>
          </w:p>
        </w:tc>
      </w:tr>
      <w:tr w:rsidR="00DC21EC" w:rsidRPr="00EE3EBE" w:rsidTr="00C63548">
        <w:trPr>
          <w:trHeight w:val="111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10 012 200,00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7 984 200,00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17 996 400,00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пгт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>. Междуреченский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1810282751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9 917 360,00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9 917 360,00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proofErr w:type="spellStart"/>
            <w:r w:rsidRPr="00EE3EBE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10 012 318,16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3 992 100,00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14 004 418,16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330 749,68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887 738,91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107 170,00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107 170,00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31 246 836,77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33 487 239,39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27 608 681,58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62 497 996,01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64 390 259,96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39 445 090,58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40 717 981,05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19 097 762,85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29 451 465,46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20 922 928,08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368 866 241,73</w:t>
            </w:r>
          </w:p>
        </w:tc>
      </w:tr>
      <w:tr w:rsidR="00DC21EC" w:rsidRPr="00EE3EBE" w:rsidTr="00C63548">
        <w:trPr>
          <w:trHeight w:val="112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5 015 836,77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4 749 339,39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10 029 781,58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8 312 496,01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10 364 859,96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9 305 890,58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10 197 681,05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7 188 562,85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8 386 865,46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6 483 628,08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80 034 941,73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16 255 400,00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32 654 304,78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2400282753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5 277 110,00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5 277 110,00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EE3EBE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11 121 794,78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11 121 794,78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</w:t>
            </w:r>
            <w:proofErr w:type="gramStart"/>
            <w:r w:rsidRPr="00EE3EBE">
              <w:rPr>
                <w:rFonts w:cs="Arial"/>
                <w:sz w:val="16"/>
                <w:szCs w:val="16"/>
              </w:rPr>
              <w:t>а ООО</w:t>
            </w:r>
            <w:proofErr w:type="gramEnd"/>
            <w:r w:rsidRPr="00EE3EBE">
              <w:rPr>
                <w:rFonts w:cs="Arial"/>
                <w:sz w:val="16"/>
                <w:szCs w:val="16"/>
              </w:rPr>
              <w:t xml:space="preserve"> "</w:t>
            </w:r>
            <w:proofErr w:type="spellStart"/>
            <w:r w:rsidRPr="00EE3EBE">
              <w:rPr>
                <w:rFonts w:cs="Arial"/>
                <w:sz w:val="16"/>
                <w:szCs w:val="16"/>
              </w:rPr>
              <w:t>Газпромнефть-Хантос</w:t>
            </w:r>
            <w:proofErr w:type="spellEnd"/>
            <w:r w:rsidRPr="00EE3EBE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DC21EC" w:rsidRPr="00EE3EBE" w:rsidTr="00C63548">
        <w:trPr>
          <w:trHeight w:val="45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308 487,00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156 997,23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4 185 074,00</w:t>
            </w:r>
          </w:p>
        </w:tc>
      </w:tr>
      <w:tr w:rsidR="00DC21EC" w:rsidRPr="00EE3EBE" w:rsidTr="00C63548">
        <w:trPr>
          <w:trHeight w:val="90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22 374,00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EE3EBE">
              <w:rPr>
                <w:rFonts w:cs="Arial"/>
                <w:iCs/>
                <w:sz w:val="16"/>
                <w:szCs w:val="16"/>
              </w:rPr>
              <w:t>округа</w:t>
            </w:r>
            <w:proofErr w:type="gramEnd"/>
            <w:r w:rsidRPr="00EE3EBE">
              <w:rPr>
                <w:rFonts w:cs="Arial"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4040051180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145 810,23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EE3EBE">
              <w:rPr>
                <w:rFonts w:cs="Arial"/>
                <w:iCs/>
                <w:sz w:val="16"/>
                <w:szCs w:val="16"/>
              </w:rPr>
              <w:t>4 162 700,00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 xml:space="preserve">Расходы на осуществление первичного воинского учета на </w:t>
            </w:r>
            <w:r w:rsidRPr="00EE3EBE">
              <w:rPr>
                <w:rFonts w:cs="Arial"/>
                <w:sz w:val="16"/>
                <w:szCs w:val="16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648 189,77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692 700,00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145 810,23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DC21EC" w:rsidRPr="00EE3EBE" w:rsidTr="00C63548">
        <w:trPr>
          <w:trHeight w:val="450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DC21EC" w:rsidRPr="00EE3EBE" w:rsidTr="00C63548">
        <w:trPr>
          <w:trHeight w:val="67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841 509,57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827 763,95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415 326,62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796 008,70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659 253,58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679 834,80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168 336,45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423 041,14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363 742,50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5 240 403,84</w:t>
            </w:r>
          </w:p>
        </w:tc>
      </w:tr>
      <w:tr w:rsidR="00DC21EC" w:rsidRPr="00EE3EBE" w:rsidTr="00C63548">
        <w:trPr>
          <w:trHeight w:val="255"/>
          <w:jc w:val="center"/>
        </w:trPr>
        <w:tc>
          <w:tcPr>
            <w:tcW w:w="611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48 638 157,54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9 422 354,83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20 225 448,67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89 330 385,46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29 978 397,87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14 759 054,32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12 821 474,14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16 440 157,03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40 054 373,75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16 423 770,24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298 093 573,85</w:t>
            </w:r>
          </w:p>
        </w:tc>
      </w:tr>
      <w:tr w:rsidR="00DC21EC" w:rsidRPr="00EE3EBE" w:rsidTr="00C63548">
        <w:trPr>
          <w:trHeight w:val="255"/>
          <w:jc w:val="center"/>
        </w:trPr>
        <w:tc>
          <w:tcPr>
            <w:tcW w:w="611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75 710 667,11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38 988 018,78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38 219 675,29</w:t>
            </w:r>
          </w:p>
        </w:tc>
        <w:tc>
          <w:tcPr>
            <w:tcW w:w="339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143 581 471,99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84 799 806,57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45 557 507,90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44 021 608,94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28 517 693,48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61 542 014,89</w:t>
            </w:r>
          </w:p>
        </w:tc>
        <w:tc>
          <w:tcPr>
            <w:tcW w:w="316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31 226 812,74</w:t>
            </w:r>
          </w:p>
        </w:tc>
        <w:tc>
          <w:tcPr>
            <w:tcW w:w="295" w:type="pct"/>
            <w:shd w:val="clear" w:color="auto" w:fill="auto"/>
            <w:noWrap/>
            <w:hideMark/>
          </w:tcPr>
          <w:p w:rsidR="00DC21EC" w:rsidRPr="00EE3EBE" w:rsidRDefault="00DC21EC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E3EBE">
              <w:rPr>
                <w:rFonts w:cs="Arial"/>
                <w:sz w:val="16"/>
                <w:szCs w:val="16"/>
              </w:rPr>
              <w:t>592 165 277,69</w:t>
            </w:r>
          </w:p>
        </w:tc>
      </w:tr>
    </w:tbl>
    <w:p w:rsidR="00DC21EC" w:rsidRPr="00372B98" w:rsidRDefault="00DC21EC" w:rsidP="00DC21EC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p w:rsidR="00DC21EC" w:rsidRDefault="00DC21EC" w:rsidP="00DC21EC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DC21EC" w:rsidRDefault="00DC21EC" w:rsidP="00DC21EC"/>
    <w:p w:rsidR="00F0724A" w:rsidRDefault="00F0724A"/>
    <w:sectPr w:rsidR="00F0724A" w:rsidSect="00DC21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E8"/>
    <w:rsid w:val="004E70E8"/>
    <w:rsid w:val="00DC21E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C21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C21EC"/>
    <w:rPr>
      <w:color w:val="0000FF"/>
      <w:u w:val="none"/>
    </w:rPr>
  </w:style>
  <w:style w:type="paragraph" w:customStyle="1" w:styleId="a4">
    <w:name w:val="Абзац"/>
    <w:rsid w:val="00DC21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C21E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C21EC"/>
    <w:rPr>
      <w:color w:val="0000FF"/>
      <w:u w:val="none"/>
    </w:rPr>
  </w:style>
  <w:style w:type="paragraph" w:customStyle="1" w:styleId="a4">
    <w:name w:val="Абзац"/>
    <w:rsid w:val="00DC21E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49b130cf-c92d-4a58-ba05-25190348ba4d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0f3ab7ea-2d44-445d-b9ac-7edc8542e2b3.doc" TargetMode="External"/><Relationship Id="rId12" Type="http://schemas.openxmlformats.org/officeDocument/2006/relationships/hyperlink" Target="/content/act/dfde106d-7304-4368-b328-fb316a7e8f6d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../../../content/act/d5d43099-c279-4b06-a13f-f6ec6cee9445.doc" TargetMode="External"/><Relationship Id="rId11" Type="http://schemas.openxmlformats.org/officeDocument/2006/relationships/hyperlink" Target="/content/act/82c83c96-10ac-439c-ba39-2672a3a038b8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fontTable" Target="fontTable.xml"/><Relationship Id="rId10" Type="http://schemas.openxmlformats.org/officeDocument/2006/relationships/hyperlink" Target="../../../content/act/3d02f291-df34-4824-bf4c-e9b0f077c4d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c7ad89fa-c59a-4607-bfdf-2c0e22c2040a.doc" TargetMode="External"/><Relationship Id="rId14" Type="http://schemas.openxmlformats.org/officeDocument/2006/relationships/hyperlink" Target="/content/act/04df4d3f-ccc4-43e6-9b8b-3fa7772301f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2457</Words>
  <Characters>14005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2023-12-05T15:12:00Z</dcterms:created>
  <dcterms:modified xsi:type="dcterms:W3CDTF">2023-12-05T15:12:00Z</dcterms:modified>
</cp:coreProperties>
</file>